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F5" w:rsidRDefault="00975CB4" w:rsidP="00F614B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04.35pt;height:149.6pt;z-index:251658240;mso-position-horizontal:left">
            <v:imagedata r:id="rId6" o:title=""/>
            <w10:wrap type="square" side="right"/>
          </v:shape>
          <o:OLEObject Type="Embed" ProgID="AcroExch.Document.DC" ShapeID="_x0000_s1026" DrawAspect="Content" ObjectID="_1760115982" r:id="rId7"/>
        </w:object>
      </w:r>
    </w:p>
    <w:p w:rsidR="00786169" w:rsidRPr="00786169" w:rsidRDefault="00786169" w:rsidP="007861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86169">
        <w:rPr>
          <w:rFonts w:ascii="Times New Roman" w:hAnsi="Times New Roman"/>
          <w:sz w:val="32"/>
          <w:szCs w:val="32"/>
        </w:rPr>
        <w:t>Al Dirigente scolastico</w:t>
      </w:r>
    </w:p>
    <w:p w:rsidR="00626DDE" w:rsidRPr="00786169" w:rsidRDefault="00786169" w:rsidP="00626DDE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it-IT"/>
        </w:rPr>
      </w:pPr>
      <w:r w:rsidRPr="00786169">
        <w:rPr>
          <w:rFonts w:ascii="Times New Roman" w:eastAsia="Times New Roman" w:hAnsi="Times New Roman"/>
          <w:bCs/>
          <w:kern w:val="36"/>
          <w:sz w:val="32"/>
          <w:szCs w:val="32"/>
          <w:lang w:eastAsia="it-IT"/>
        </w:rPr>
        <w:t>dell'Istituto Alberghiero</w:t>
      </w:r>
    </w:p>
    <w:p w:rsidR="00975CB4" w:rsidRDefault="00975CB4" w:rsidP="00975CB4">
      <w:pPr>
        <w:spacing w:after="120" w:line="240" w:lineRule="auto"/>
        <w:jc w:val="both"/>
        <w:textAlignment w:val="baseline"/>
        <w:outlineLvl w:val="1"/>
        <w:rPr>
          <w:rFonts w:ascii="Helvetica" w:eastAsia="Times New Roman" w:hAnsi="Helvetica"/>
          <w:color w:val="2C3E50"/>
          <w:sz w:val="32"/>
          <w:szCs w:val="32"/>
          <w:lang w:eastAsia="it-IT"/>
        </w:rPr>
      </w:pPr>
      <w:r>
        <w:rPr>
          <w:rFonts w:ascii="Helvetica" w:eastAsia="Times New Roman" w:hAnsi="Helvetica"/>
          <w:color w:val="2C3E50"/>
          <w:sz w:val="32"/>
          <w:szCs w:val="32"/>
          <w:lang w:eastAsia="it-IT"/>
        </w:rPr>
        <w:t xml:space="preserve">     </w:t>
      </w:r>
      <w:r w:rsidRPr="00975CB4">
        <w:rPr>
          <w:rFonts w:ascii="Helvetica" w:eastAsia="Times New Roman" w:hAnsi="Helvetica"/>
          <w:color w:val="2C3E50"/>
          <w:sz w:val="32"/>
          <w:szCs w:val="32"/>
          <w:lang w:eastAsia="it-IT"/>
        </w:rPr>
        <w:t xml:space="preserve">I.S.I.S.S. " NICOLA STEFANELLI </w:t>
      </w:r>
    </w:p>
    <w:p w:rsidR="00975CB4" w:rsidRPr="00975CB4" w:rsidRDefault="00975CB4" w:rsidP="00975CB4">
      <w:pPr>
        <w:spacing w:after="120" w:line="240" w:lineRule="auto"/>
        <w:jc w:val="both"/>
        <w:textAlignment w:val="baseline"/>
        <w:outlineLvl w:val="1"/>
        <w:rPr>
          <w:rFonts w:ascii="Helvetica" w:eastAsia="Times New Roman" w:hAnsi="Helvetica"/>
          <w:color w:val="2C3E50"/>
          <w:sz w:val="32"/>
          <w:szCs w:val="32"/>
          <w:lang w:eastAsia="it-IT"/>
        </w:rPr>
      </w:pPr>
      <w:r>
        <w:rPr>
          <w:rFonts w:ascii="Helvetica" w:eastAsia="Times New Roman" w:hAnsi="Helvetica"/>
          <w:color w:val="2C3E50"/>
          <w:sz w:val="32"/>
          <w:szCs w:val="32"/>
          <w:lang w:eastAsia="it-IT"/>
        </w:rPr>
        <w:t xml:space="preserve">                         Mondragone</w:t>
      </w:r>
      <w:bookmarkStart w:id="0" w:name="_GoBack"/>
      <w:bookmarkEnd w:id="0"/>
    </w:p>
    <w:p w:rsidR="00975CB4" w:rsidRPr="00975CB4" w:rsidRDefault="00975CB4" w:rsidP="00975CB4">
      <w:pPr>
        <w:tabs>
          <w:tab w:val="left" w:pos="456"/>
        </w:tabs>
        <w:spacing w:after="120" w:line="240" w:lineRule="auto"/>
        <w:textAlignment w:val="baseline"/>
        <w:outlineLvl w:val="1"/>
        <w:rPr>
          <w:rFonts w:ascii="Helvetica" w:eastAsia="Times New Roman" w:hAnsi="Helvetica"/>
          <w:color w:val="2C3E50"/>
          <w:sz w:val="28"/>
          <w:szCs w:val="28"/>
          <w:lang w:eastAsia="it-IT"/>
        </w:rPr>
      </w:pPr>
      <w:r>
        <w:rPr>
          <w:rFonts w:ascii="Helvetica" w:eastAsia="Times New Roman" w:hAnsi="Helvetica"/>
          <w:color w:val="2C3E50"/>
          <w:sz w:val="36"/>
          <w:szCs w:val="36"/>
          <w:lang w:eastAsia="it-IT"/>
        </w:rPr>
        <w:tab/>
      </w:r>
      <w:r>
        <w:rPr>
          <w:rFonts w:ascii="Helvetica" w:eastAsia="Times New Roman" w:hAnsi="Helvetica"/>
          <w:color w:val="2C3E50"/>
          <w:sz w:val="28"/>
          <w:szCs w:val="28"/>
          <w:lang w:eastAsia="it-IT"/>
        </w:rPr>
        <w:t>Dirigente scolastico Giulia Di Lorenzo</w:t>
      </w:r>
    </w:p>
    <w:p w:rsidR="005F5A48" w:rsidRDefault="005F5A48" w:rsidP="00C270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4A4D" w:rsidRDefault="00894A4D" w:rsidP="00F614BF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14BF" w:rsidRDefault="008F7EE3" w:rsidP="00F614B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</w:t>
      </w:r>
      <w:r w:rsidR="00F614BF" w:rsidRPr="00F614BF">
        <w:rPr>
          <w:rFonts w:ascii="Times New Roman" w:hAnsi="Times New Roman"/>
          <w:b/>
          <w:sz w:val="44"/>
          <w:szCs w:val="44"/>
        </w:rPr>
        <w:t>°</w:t>
      </w:r>
      <w:r w:rsidR="008A42C3">
        <w:rPr>
          <w:rFonts w:ascii="Times New Roman" w:hAnsi="Times New Roman"/>
          <w:b/>
          <w:sz w:val="44"/>
          <w:szCs w:val="44"/>
        </w:rPr>
        <w:t xml:space="preserve"> Memorial</w:t>
      </w:r>
      <w:r>
        <w:rPr>
          <w:rFonts w:ascii="Times New Roman" w:hAnsi="Times New Roman"/>
          <w:b/>
          <w:sz w:val="44"/>
          <w:szCs w:val="44"/>
        </w:rPr>
        <w:t xml:space="preserve"> Paride Cioffi/Antonio Lionelli</w:t>
      </w:r>
    </w:p>
    <w:p w:rsidR="008A42C3" w:rsidRPr="00563C96" w:rsidRDefault="00563C96" w:rsidP="00563C9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Concorso di cucina calda</w:t>
      </w:r>
    </w:p>
    <w:p w:rsidR="00563C96" w:rsidRDefault="00563C96" w:rsidP="00A71B78">
      <w:pPr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</w:p>
    <w:p w:rsidR="00563C96" w:rsidRDefault="00F614BF" w:rsidP="00A71B7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REGOLAMENTO</w:t>
      </w:r>
    </w:p>
    <w:p w:rsidR="00563C96" w:rsidRPr="00F614BF" w:rsidRDefault="00563C96" w:rsidP="00A71B78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6EC8" w:rsidRDefault="00192A22" w:rsidP="00F614BF">
      <w:pPr>
        <w:rPr>
          <w:rFonts w:ascii="Times New Roman" w:hAnsi="Times New Roman"/>
          <w:sz w:val="24"/>
          <w:szCs w:val="24"/>
        </w:rPr>
      </w:pPr>
      <w:r w:rsidRPr="00F614BF">
        <w:rPr>
          <w:rFonts w:ascii="Times New Roman" w:hAnsi="Times New Roman"/>
          <w:sz w:val="28"/>
          <w:szCs w:val="28"/>
        </w:rPr>
        <w:t>Oggetto :</w:t>
      </w:r>
      <w:r w:rsidR="00F614BF">
        <w:rPr>
          <w:rFonts w:ascii="Times New Roman" w:hAnsi="Times New Roman"/>
          <w:sz w:val="28"/>
          <w:szCs w:val="28"/>
        </w:rPr>
        <w:t xml:space="preserve"> </w:t>
      </w:r>
      <w:r w:rsidRPr="00F614BF">
        <w:rPr>
          <w:rFonts w:ascii="Times New Roman" w:hAnsi="Times New Roman"/>
          <w:sz w:val="28"/>
          <w:szCs w:val="28"/>
        </w:rPr>
        <w:t>Concorso d</w:t>
      </w:r>
      <w:r w:rsidR="00F614BF">
        <w:rPr>
          <w:rFonts w:ascii="Times New Roman" w:hAnsi="Times New Roman"/>
          <w:sz w:val="28"/>
          <w:szCs w:val="28"/>
        </w:rPr>
        <w:t xml:space="preserve">i cucina </w:t>
      </w:r>
      <w:r w:rsidR="001F012A">
        <w:rPr>
          <w:rFonts w:ascii="Times New Roman" w:hAnsi="Times New Roman"/>
          <w:sz w:val="28"/>
          <w:szCs w:val="28"/>
        </w:rPr>
        <w:t xml:space="preserve"> </w:t>
      </w:r>
      <w:r w:rsidR="008F7EE3">
        <w:rPr>
          <w:rFonts w:ascii="Times New Roman" w:hAnsi="Times New Roman"/>
          <w:sz w:val="24"/>
          <w:szCs w:val="24"/>
        </w:rPr>
        <w:t>“ Il Conciato Romano</w:t>
      </w:r>
      <w:r w:rsidRPr="001F012A">
        <w:rPr>
          <w:rFonts w:ascii="Times New Roman" w:hAnsi="Times New Roman"/>
          <w:sz w:val="24"/>
          <w:szCs w:val="24"/>
        </w:rPr>
        <w:t xml:space="preserve"> “</w:t>
      </w:r>
    </w:p>
    <w:p w:rsidR="00A71B78" w:rsidRPr="00A71B78" w:rsidRDefault="00A71B78" w:rsidP="00F614BF">
      <w:pPr>
        <w:rPr>
          <w:rFonts w:ascii="Times New Roman" w:hAnsi="Times New Roman"/>
          <w:sz w:val="24"/>
          <w:szCs w:val="24"/>
        </w:rPr>
      </w:pPr>
    </w:p>
    <w:p w:rsidR="00B76EC8" w:rsidRPr="00B76EC8" w:rsidRDefault="00B76EC8" w:rsidP="00F614BF">
      <w:pPr>
        <w:rPr>
          <w:rFonts w:ascii="Times New Roman" w:hAnsi="Times New Roman"/>
          <w:b/>
          <w:sz w:val="28"/>
          <w:szCs w:val="28"/>
        </w:rPr>
      </w:pPr>
      <w:r w:rsidRPr="00B76EC8">
        <w:rPr>
          <w:rFonts w:ascii="Times New Roman" w:hAnsi="Times New Roman"/>
          <w:b/>
          <w:sz w:val="28"/>
          <w:szCs w:val="28"/>
        </w:rPr>
        <w:t>PREMESSA</w:t>
      </w:r>
    </w:p>
    <w:p w:rsidR="001F012A" w:rsidRDefault="001F012A" w:rsidP="001F012A">
      <w:pPr>
        <w:rPr>
          <w:rFonts w:ascii="Times New Roman" w:hAnsi="Times New Roman"/>
          <w:sz w:val="28"/>
          <w:szCs w:val="28"/>
        </w:rPr>
      </w:pPr>
      <w:r w:rsidRPr="00F97F9E">
        <w:rPr>
          <w:rFonts w:ascii="Times New Roman" w:hAnsi="Times New Roman"/>
          <w:color w:val="231F20"/>
          <w:sz w:val="28"/>
          <w:szCs w:val="28"/>
        </w:rPr>
        <w:t xml:space="preserve">L’Associazione </w:t>
      </w:r>
      <w:r>
        <w:rPr>
          <w:rFonts w:ascii="Times New Roman" w:hAnsi="Times New Roman"/>
          <w:sz w:val="28"/>
          <w:szCs w:val="28"/>
        </w:rPr>
        <w:t>C</w:t>
      </w:r>
      <w:r w:rsidRPr="00F614BF">
        <w:rPr>
          <w:rFonts w:ascii="Times New Roman" w:hAnsi="Times New Roman"/>
          <w:sz w:val="28"/>
          <w:szCs w:val="28"/>
        </w:rPr>
        <w:t xml:space="preserve">uochi e Ristoratori " Terra di Lavoro " </w:t>
      </w:r>
      <w:r w:rsidR="00825D60">
        <w:rPr>
          <w:rFonts w:ascii="Times New Roman" w:hAnsi="Times New Roman"/>
          <w:color w:val="231F20"/>
          <w:sz w:val="28"/>
          <w:szCs w:val="28"/>
        </w:rPr>
        <w:t>per l’anno scolastico 2023-2024</w:t>
      </w:r>
      <w:r>
        <w:rPr>
          <w:rFonts w:ascii="Times New Roman" w:hAnsi="Times New Roman"/>
          <w:color w:val="231F20"/>
          <w:sz w:val="28"/>
          <w:szCs w:val="28"/>
        </w:rPr>
        <w:t xml:space="preserve">  indice un </w:t>
      </w:r>
      <w:r w:rsidRPr="00F97F9E"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z w:val="28"/>
          <w:szCs w:val="28"/>
        </w:rPr>
        <w:t xml:space="preserve">oncorso enogastronomico </w:t>
      </w:r>
      <w:r w:rsidRPr="00F614BF">
        <w:rPr>
          <w:rFonts w:ascii="Times New Roman" w:hAnsi="Times New Roman"/>
          <w:sz w:val="28"/>
          <w:szCs w:val="28"/>
        </w:rPr>
        <w:t>di cucina calda</w:t>
      </w:r>
      <w:r>
        <w:rPr>
          <w:rFonts w:ascii="Times New Roman" w:hAnsi="Times New Roman"/>
          <w:color w:val="231F20"/>
          <w:sz w:val="28"/>
          <w:szCs w:val="28"/>
        </w:rPr>
        <w:t xml:space="preserve"> per gli allievi degli Istituti alberghieri</w:t>
      </w:r>
      <w:r w:rsidRPr="00F97F9E">
        <w:rPr>
          <w:rFonts w:ascii="Times New Roman" w:hAnsi="Times New Roman"/>
          <w:color w:val="231F20"/>
          <w:sz w:val="28"/>
          <w:szCs w:val="28"/>
        </w:rPr>
        <w:t>,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F7EE3">
        <w:rPr>
          <w:rFonts w:ascii="Times New Roman" w:hAnsi="Times New Roman"/>
          <w:sz w:val="28"/>
          <w:szCs w:val="28"/>
        </w:rPr>
        <w:t>per il giorno 30 Gennaio 2024</w:t>
      </w:r>
      <w:r>
        <w:rPr>
          <w:rFonts w:ascii="Times New Roman" w:hAnsi="Times New Roman"/>
          <w:sz w:val="28"/>
          <w:szCs w:val="28"/>
        </w:rPr>
        <w:t>.</w:t>
      </w:r>
      <w:r w:rsidRPr="00F97F9E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614BF">
        <w:rPr>
          <w:rFonts w:ascii="Times New Roman" w:hAnsi="Times New Roman"/>
          <w:sz w:val="28"/>
          <w:szCs w:val="28"/>
        </w:rPr>
        <w:t xml:space="preserve">Lo scopo della manifestazione è quello di valorizzare la creatività dei </w:t>
      </w:r>
      <w:r>
        <w:rPr>
          <w:rFonts w:ascii="Times New Roman" w:hAnsi="Times New Roman"/>
          <w:sz w:val="28"/>
          <w:szCs w:val="28"/>
        </w:rPr>
        <w:t>giovani cuochi</w:t>
      </w:r>
      <w:r w:rsidRPr="00F97F9E"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che frequentano il biennio post qualifica ( IV° e V° anno). </w:t>
      </w:r>
      <w:r w:rsidRPr="00F614BF">
        <w:rPr>
          <w:rFonts w:ascii="Times New Roman" w:hAnsi="Times New Roman"/>
          <w:sz w:val="28"/>
          <w:szCs w:val="28"/>
        </w:rPr>
        <w:t>Il confronto vuole es</w:t>
      </w:r>
      <w:r>
        <w:rPr>
          <w:rFonts w:ascii="Times New Roman" w:hAnsi="Times New Roman"/>
          <w:sz w:val="28"/>
          <w:szCs w:val="28"/>
        </w:rPr>
        <w:t>sere un momento di crescita</w:t>
      </w:r>
      <w:r w:rsidRPr="00F614BF">
        <w:rPr>
          <w:rFonts w:ascii="Times New Roman" w:hAnsi="Times New Roman"/>
          <w:sz w:val="28"/>
          <w:szCs w:val="28"/>
        </w:rPr>
        <w:t xml:space="preserve"> profession</w:t>
      </w:r>
      <w:r>
        <w:rPr>
          <w:rFonts w:ascii="Times New Roman" w:hAnsi="Times New Roman"/>
          <w:sz w:val="28"/>
          <w:szCs w:val="28"/>
        </w:rPr>
        <w:t>ale che dia la possibilità agli studenti</w:t>
      </w:r>
      <w:r w:rsidRPr="00F614BF">
        <w:rPr>
          <w:rFonts w:ascii="Times New Roman" w:hAnsi="Times New Roman"/>
          <w:sz w:val="28"/>
          <w:szCs w:val="28"/>
        </w:rPr>
        <w:t xml:space="preserve"> in gara di mettere in mostra</w:t>
      </w:r>
      <w:r>
        <w:rPr>
          <w:rFonts w:ascii="Times New Roman" w:hAnsi="Times New Roman"/>
          <w:sz w:val="28"/>
          <w:szCs w:val="28"/>
        </w:rPr>
        <w:t xml:space="preserve"> le proprie abilità</w:t>
      </w:r>
      <w:r w:rsidRPr="00F614BF">
        <w:rPr>
          <w:rFonts w:ascii="Times New Roman" w:hAnsi="Times New Roman"/>
          <w:sz w:val="28"/>
          <w:szCs w:val="28"/>
        </w:rPr>
        <w:t>, attraverso l'elaborazione d</w:t>
      </w:r>
      <w:r w:rsidR="008F7EE3">
        <w:rPr>
          <w:rFonts w:ascii="Times New Roman" w:hAnsi="Times New Roman"/>
          <w:sz w:val="28"/>
          <w:szCs w:val="28"/>
        </w:rPr>
        <w:t xml:space="preserve">i nuovi piatti </w:t>
      </w:r>
      <w:r w:rsidR="000E0817">
        <w:rPr>
          <w:rFonts w:ascii="Times New Roman" w:hAnsi="Times New Roman"/>
          <w:sz w:val="28"/>
          <w:szCs w:val="28"/>
        </w:rPr>
        <w:t xml:space="preserve">che utilizzano una eccellenza </w:t>
      </w:r>
      <w:r w:rsidRPr="00F614BF">
        <w:rPr>
          <w:rFonts w:ascii="Times New Roman" w:hAnsi="Times New Roman"/>
          <w:sz w:val="28"/>
          <w:szCs w:val="28"/>
        </w:rPr>
        <w:t>del territori</w:t>
      </w:r>
      <w:r>
        <w:rPr>
          <w:rFonts w:ascii="Times New Roman" w:hAnsi="Times New Roman"/>
          <w:sz w:val="28"/>
          <w:szCs w:val="28"/>
        </w:rPr>
        <w:t>o</w:t>
      </w:r>
      <w:r w:rsidR="008F7EE3">
        <w:rPr>
          <w:rFonts w:ascii="Times New Roman" w:hAnsi="Times New Roman"/>
          <w:sz w:val="28"/>
          <w:szCs w:val="28"/>
        </w:rPr>
        <w:t xml:space="preserve"> Campano, ovvero Il Conciato romano.</w:t>
      </w:r>
    </w:p>
    <w:p w:rsidR="00563C96" w:rsidRDefault="00563C96" w:rsidP="001F012A">
      <w:pPr>
        <w:rPr>
          <w:rFonts w:ascii="Times New Roman" w:hAnsi="Times New Roman"/>
          <w:sz w:val="28"/>
          <w:szCs w:val="28"/>
        </w:rPr>
      </w:pPr>
    </w:p>
    <w:p w:rsidR="00563C96" w:rsidRDefault="00563C96" w:rsidP="001F012A">
      <w:pPr>
        <w:rPr>
          <w:rFonts w:ascii="Times New Roman" w:hAnsi="Times New Roman"/>
          <w:sz w:val="28"/>
          <w:szCs w:val="28"/>
        </w:rPr>
      </w:pPr>
    </w:p>
    <w:p w:rsidR="00F71253" w:rsidRDefault="00F71253" w:rsidP="001F012A">
      <w:pPr>
        <w:rPr>
          <w:rFonts w:ascii="Times New Roman" w:hAnsi="Times New Roman"/>
          <w:sz w:val="28"/>
          <w:szCs w:val="28"/>
        </w:rPr>
      </w:pPr>
    </w:p>
    <w:p w:rsidR="00563C96" w:rsidRDefault="00563C96" w:rsidP="00F614BF">
      <w:pPr>
        <w:rPr>
          <w:rFonts w:ascii="Times New Roman" w:hAnsi="Times New Roman"/>
          <w:b/>
          <w:sz w:val="28"/>
          <w:szCs w:val="28"/>
        </w:rPr>
      </w:pPr>
    </w:p>
    <w:p w:rsidR="00192A22" w:rsidRDefault="00192A22" w:rsidP="00F614BF">
      <w:pPr>
        <w:rPr>
          <w:rFonts w:ascii="Times New Roman" w:hAnsi="Times New Roman"/>
          <w:b/>
          <w:sz w:val="32"/>
          <w:szCs w:val="32"/>
        </w:rPr>
      </w:pPr>
      <w:r w:rsidRPr="00F614BF">
        <w:rPr>
          <w:rFonts w:ascii="Times New Roman" w:hAnsi="Times New Roman"/>
          <w:b/>
          <w:sz w:val="32"/>
          <w:szCs w:val="32"/>
        </w:rPr>
        <w:t>NORME GENERALI E REGOLAMENTO</w:t>
      </w:r>
    </w:p>
    <w:p w:rsidR="00192A22" w:rsidRPr="00C65473" w:rsidRDefault="00192A22" w:rsidP="00F614BF">
      <w:pPr>
        <w:spacing w:after="0"/>
        <w:rPr>
          <w:rFonts w:ascii="Freestyle Script" w:hAnsi="Freestyle Script"/>
          <w:sz w:val="32"/>
          <w:szCs w:val="32"/>
          <w:u w:val="single"/>
        </w:rPr>
      </w:pPr>
      <w:r w:rsidRPr="00C65473">
        <w:rPr>
          <w:rFonts w:ascii="Freestyle Script" w:hAnsi="Freestyle Script"/>
          <w:sz w:val="32"/>
          <w:szCs w:val="32"/>
          <w:u w:val="single"/>
        </w:rPr>
        <w:t>Art. 1 - REQUISITI E NORME DI PARTECIPAZIONE</w:t>
      </w:r>
    </w:p>
    <w:p w:rsidR="001F012A" w:rsidRDefault="001F012A" w:rsidP="00F614BF">
      <w:pPr>
        <w:spacing w:after="0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F97F9E">
        <w:rPr>
          <w:rFonts w:ascii="Times New Roman" w:hAnsi="Times New Roman"/>
          <w:color w:val="231F20"/>
          <w:sz w:val="28"/>
          <w:szCs w:val="28"/>
        </w:rPr>
        <w:t xml:space="preserve">Il </w:t>
      </w:r>
      <w:r>
        <w:rPr>
          <w:rFonts w:ascii="Times New Roman" w:hAnsi="Times New Roman"/>
          <w:color w:val="231F20"/>
          <w:sz w:val="28"/>
          <w:szCs w:val="28"/>
        </w:rPr>
        <w:t>Concorso è aperto agli Istituti alberghieri di tutto il territorio campano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.</w:t>
      </w:r>
    </w:p>
    <w:p w:rsidR="00B52D3C" w:rsidRPr="00825D60" w:rsidRDefault="00192A22" w:rsidP="00B52D3C">
      <w:pPr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La competizione consiste nell'elaborazione</w:t>
      </w:r>
      <w:r w:rsidR="00B76EC8" w:rsidRPr="00C65473">
        <w:rPr>
          <w:rFonts w:ascii="Times New Roman" w:hAnsi="Times New Roman"/>
          <w:sz w:val="28"/>
          <w:szCs w:val="28"/>
        </w:rPr>
        <w:t xml:space="preserve"> di una ricetta di cucina calda</w:t>
      </w:r>
      <w:r w:rsidR="00995F45">
        <w:rPr>
          <w:rFonts w:ascii="Times New Roman" w:hAnsi="Times New Roman"/>
          <w:sz w:val="28"/>
          <w:szCs w:val="28"/>
        </w:rPr>
        <w:t xml:space="preserve"> ( </w:t>
      </w:r>
      <w:r w:rsidR="001F012A">
        <w:rPr>
          <w:rFonts w:ascii="Times New Roman" w:hAnsi="Times New Roman"/>
          <w:sz w:val="28"/>
          <w:szCs w:val="28"/>
        </w:rPr>
        <w:t xml:space="preserve">a scelta tra </w:t>
      </w:r>
      <w:r w:rsidR="00995F45">
        <w:rPr>
          <w:rFonts w:ascii="Times New Roman" w:hAnsi="Times New Roman"/>
          <w:sz w:val="28"/>
          <w:szCs w:val="28"/>
        </w:rPr>
        <w:t>antipasto</w:t>
      </w:r>
      <w:r w:rsidR="001F012A">
        <w:rPr>
          <w:rFonts w:ascii="Times New Roman" w:hAnsi="Times New Roman"/>
          <w:sz w:val="28"/>
          <w:szCs w:val="28"/>
        </w:rPr>
        <w:t xml:space="preserve">, primo e </w:t>
      </w:r>
      <w:r w:rsidR="00995F45">
        <w:rPr>
          <w:rFonts w:ascii="Times New Roman" w:hAnsi="Times New Roman"/>
          <w:sz w:val="28"/>
          <w:szCs w:val="28"/>
        </w:rPr>
        <w:t xml:space="preserve">secondo piatto ) </w:t>
      </w:r>
      <w:r w:rsidRPr="00C65473">
        <w:rPr>
          <w:rFonts w:ascii="Times New Roman" w:hAnsi="Times New Roman"/>
          <w:sz w:val="28"/>
          <w:szCs w:val="28"/>
        </w:rPr>
        <w:t>in cui vi sia</w:t>
      </w:r>
      <w:r w:rsidR="008F7EE3">
        <w:rPr>
          <w:rFonts w:ascii="Times New Roman" w:hAnsi="Times New Roman"/>
          <w:sz w:val="28"/>
          <w:szCs w:val="28"/>
        </w:rPr>
        <w:t xml:space="preserve"> presente il” Conciato Romano”</w:t>
      </w:r>
      <w:r w:rsidRPr="00C65473">
        <w:rPr>
          <w:rFonts w:ascii="Times New Roman" w:hAnsi="Times New Roman"/>
          <w:sz w:val="28"/>
          <w:szCs w:val="28"/>
        </w:rPr>
        <w:t xml:space="preserve">, </w:t>
      </w:r>
      <w:r w:rsidR="00B76EC8" w:rsidRPr="00C65473">
        <w:rPr>
          <w:rFonts w:ascii="Times New Roman" w:hAnsi="Times New Roman"/>
          <w:sz w:val="28"/>
          <w:szCs w:val="28"/>
        </w:rPr>
        <w:t>il</w:t>
      </w:r>
      <w:r w:rsidRPr="00C65473">
        <w:rPr>
          <w:rFonts w:ascii="Times New Roman" w:hAnsi="Times New Roman"/>
          <w:sz w:val="28"/>
          <w:szCs w:val="28"/>
        </w:rPr>
        <w:t xml:space="preserve"> quale dovrà essere l'</w:t>
      </w:r>
      <w:r w:rsidR="00B76EC8" w:rsidRPr="00C65473">
        <w:rPr>
          <w:rFonts w:ascii="Times New Roman" w:hAnsi="Times New Roman"/>
          <w:sz w:val="28"/>
          <w:szCs w:val="28"/>
        </w:rPr>
        <w:t xml:space="preserve">elemento principale del piatto in modo da </w:t>
      </w:r>
      <w:r w:rsidRPr="00C65473">
        <w:rPr>
          <w:rFonts w:ascii="Times New Roman" w:hAnsi="Times New Roman"/>
          <w:sz w:val="28"/>
          <w:szCs w:val="28"/>
        </w:rPr>
        <w:t xml:space="preserve"> caratterizzarne il gusto.</w:t>
      </w:r>
      <w:r w:rsidR="00B52D3C">
        <w:rPr>
          <w:rFonts w:ascii="Times New Roman" w:hAnsi="Times New Roman"/>
          <w:sz w:val="28"/>
          <w:szCs w:val="28"/>
        </w:rPr>
        <w:t xml:space="preserve"> </w:t>
      </w:r>
      <w:r w:rsidR="00B52D3C">
        <w:rPr>
          <w:rFonts w:ascii="Times New Roman" w:hAnsi="Times New Roman"/>
          <w:color w:val="231F20"/>
          <w:sz w:val="28"/>
          <w:szCs w:val="28"/>
        </w:rPr>
        <w:t>La Domanda di partecipazione, sottoscritta</w:t>
      </w:r>
      <w:r w:rsidR="00B52D3C" w:rsidRPr="00B52D3C">
        <w:rPr>
          <w:rFonts w:ascii="Times New Roman" w:hAnsi="Times New Roman"/>
          <w:color w:val="231F20"/>
          <w:sz w:val="28"/>
          <w:szCs w:val="28"/>
        </w:rPr>
        <w:t xml:space="preserve"> dal Dirigente Scolastico</w:t>
      </w:r>
      <w:r w:rsidR="00B52D3C">
        <w:rPr>
          <w:rFonts w:ascii="Times New Roman" w:hAnsi="Times New Roman"/>
          <w:color w:val="231F20"/>
          <w:sz w:val="28"/>
          <w:szCs w:val="28"/>
        </w:rPr>
        <w:t>,</w:t>
      </w:r>
      <w:r w:rsidR="00B52D3C" w:rsidRPr="00B52D3C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B52D3C">
        <w:rPr>
          <w:rFonts w:ascii="Times New Roman" w:hAnsi="Times New Roman"/>
          <w:color w:val="231F20"/>
          <w:sz w:val="28"/>
          <w:szCs w:val="28"/>
        </w:rPr>
        <w:t>dovrà essere inviata</w:t>
      </w:r>
      <w:r w:rsidR="00B52D3C" w:rsidRPr="00B52D3C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0E0817">
        <w:rPr>
          <w:rFonts w:ascii="Times New Roman" w:hAnsi="Times New Roman"/>
          <w:color w:val="231F20"/>
          <w:sz w:val="28"/>
          <w:szCs w:val="28"/>
        </w:rPr>
        <w:t xml:space="preserve">entro il 20 Dicembre 2023 </w:t>
      </w:r>
      <w:r w:rsidR="00B52D3C" w:rsidRPr="00B52D3C">
        <w:rPr>
          <w:rFonts w:ascii="Times New Roman" w:hAnsi="Times New Roman"/>
          <w:bCs/>
          <w:color w:val="231F20"/>
          <w:sz w:val="28"/>
          <w:szCs w:val="28"/>
        </w:rPr>
        <w:t>a mez</w:t>
      </w:r>
      <w:r w:rsidR="00B52D3C">
        <w:rPr>
          <w:rFonts w:ascii="Times New Roman" w:hAnsi="Times New Roman"/>
          <w:bCs/>
          <w:color w:val="231F20"/>
          <w:sz w:val="28"/>
          <w:szCs w:val="28"/>
        </w:rPr>
        <w:t xml:space="preserve">zo di posta elettronica ordinaria </w:t>
      </w:r>
      <w:r w:rsidR="00B52D3C" w:rsidRPr="00B52D3C">
        <w:rPr>
          <w:rFonts w:ascii="Times New Roman" w:hAnsi="Times New Roman"/>
          <w:color w:val="231F20"/>
          <w:sz w:val="28"/>
          <w:szCs w:val="28"/>
        </w:rPr>
        <w:t>al seguente</w:t>
      </w:r>
      <w:r w:rsidR="00B52D3C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B52D3C" w:rsidRPr="00B52D3C">
        <w:rPr>
          <w:rFonts w:ascii="Times New Roman" w:hAnsi="Times New Roman"/>
          <w:color w:val="231F20"/>
          <w:sz w:val="28"/>
          <w:szCs w:val="28"/>
        </w:rPr>
        <w:t>indirizzo:</w:t>
      </w:r>
      <w:r w:rsidR="00B52D3C">
        <w:rPr>
          <w:rFonts w:ascii="Times New Roman" w:hAnsi="Times New Roman"/>
          <w:sz w:val="28"/>
          <w:szCs w:val="28"/>
        </w:rPr>
        <w:t xml:space="preserve"> </w:t>
      </w:r>
      <w:r w:rsidR="00825D60" w:rsidRPr="00825D60">
        <w:rPr>
          <w:rFonts w:ascii="Times New Roman" w:hAnsi="Times New Roman"/>
          <w:color w:val="1F497D" w:themeColor="text2"/>
          <w:sz w:val="28"/>
          <w:szCs w:val="28"/>
        </w:rPr>
        <w:t>acrterradilavoro@libero.it</w:t>
      </w:r>
    </w:p>
    <w:p w:rsidR="00B52D3C" w:rsidRDefault="00B52D3C" w:rsidP="00B52D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partecipanti inoltre, dovranno</w:t>
      </w:r>
      <w:r w:rsidR="00192A22" w:rsidRPr="00C65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inviare, entro 7 giorni prima</w:t>
      </w:r>
      <w:r w:rsidRPr="00C65473">
        <w:rPr>
          <w:rFonts w:ascii="Times New Roman" w:hAnsi="Times New Roman"/>
          <w:sz w:val="28"/>
          <w:szCs w:val="28"/>
        </w:rPr>
        <w:t xml:space="preserve"> del concorso</w:t>
      </w:r>
      <w:r>
        <w:rPr>
          <w:rFonts w:ascii="Times New Roman" w:hAnsi="Times New Roman"/>
          <w:sz w:val="28"/>
          <w:szCs w:val="28"/>
        </w:rPr>
        <w:t>,</w:t>
      </w:r>
      <w:r w:rsidRPr="00C65473">
        <w:rPr>
          <w:rFonts w:ascii="Times New Roman" w:hAnsi="Times New Roman"/>
          <w:sz w:val="28"/>
          <w:szCs w:val="28"/>
        </w:rPr>
        <w:t xml:space="preserve"> </w:t>
      </w:r>
      <w:r w:rsidR="000E0817">
        <w:rPr>
          <w:rFonts w:ascii="Times New Roman" w:hAnsi="Times New Roman"/>
          <w:sz w:val="28"/>
          <w:szCs w:val="28"/>
        </w:rPr>
        <w:t>la scheda della ricetta per quattro</w:t>
      </w:r>
      <w:r w:rsidR="00192A22" w:rsidRPr="00C65473">
        <w:rPr>
          <w:rFonts w:ascii="Times New Roman" w:hAnsi="Times New Roman"/>
          <w:sz w:val="28"/>
          <w:szCs w:val="28"/>
        </w:rPr>
        <w:t xml:space="preserve"> persone</w:t>
      </w:r>
      <w:r w:rsidR="008F7EE3">
        <w:rPr>
          <w:rFonts w:ascii="Times New Roman" w:hAnsi="Times New Roman"/>
          <w:sz w:val="28"/>
          <w:szCs w:val="28"/>
        </w:rPr>
        <w:t xml:space="preserve"> ( 3</w:t>
      </w:r>
      <w:r w:rsidR="00B76EC8" w:rsidRPr="00C65473">
        <w:rPr>
          <w:rFonts w:ascii="Times New Roman" w:hAnsi="Times New Roman"/>
          <w:sz w:val="28"/>
          <w:szCs w:val="28"/>
        </w:rPr>
        <w:t xml:space="preserve"> per la giuria e 1 per l'esposizione da fotografare)</w:t>
      </w:r>
      <w:r w:rsidR="00192A22" w:rsidRPr="00C65473">
        <w:rPr>
          <w:rFonts w:ascii="Times New Roman" w:hAnsi="Times New Roman"/>
          <w:sz w:val="28"/>
          <w:szCs w:val="28"/>
        </w:rPr>
        <w:t>, indicando gli ingredienti</w:t>
      </w:r>
      <w:r w:rsidR="00B76EC8" w:rsidRPr="00C654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la quantità, il procedimento, </w:t>
      </w:r>
      <w:r w:rsidR="00192A22" w:rsidRPr="00C65473">
        <w:rPr>
          <w:rFonts w:ascii="Times New Roman" w:hAnsi="Times New Roman"/>
          <w:sz w:val="28"/>
          <w:szCs w:val="28"/>
        </w:rPr>
        <w:t>le attrezzature necessarie alla prepara</w:t>
      </w:r>
      <w:r w:rsidR="00B76EC8" w:rsidRPr="00C65473">
        <w:rPr>
          <w:rFonts w:ascii="Times New Roman" w:hAnsi="Times New Roman"/>
          <w:sz w:val="28"/>
          <w:szCs w:val="28"/>
        </w:rPr>
        <w:t xml:space="preserve">zione del piatto, </w:t>
      </w:r>
      <w:r>
        <w:rPr>
          <w:rFonts w:ascii="Times New Roman" w:hAnsi="Times New Roman"/>
          <w:sz w:val="28"/>
          <w:szCs w:val="28"/>
        </w:rPr>
        <w:t>una relazione sul</w:t>
      </w:r>
      <w:r w:rsidRPr="00C65473">
        <w:rPr>
          <w:rFonts w:ascii="Times New Roman" w:hAnsi="Times New Roman"/>
          <w:sz w:val="28"/>
          <w:szCs w:val="28"/>
        </w:rPr>
        <w:t>le caratteristiche del prodotto tipico della cucina campana, utilizzato nella ricetta proposta, oltre al relativo abbinamento del vino</w:t>
      </w:r>
      <w:r>
        <w:rPr>
          <w:rFonts w:ascii="Times New Roman" w:hAnsi="Times New Roman"/>
          <w:sz w:val="28"/>
          <w:szCs w:val="28"/>
        </w:rPr>
        <w:t xml:space="preserve"> ( per la mescita del vino ogni Istituto può far partecipare un allievo del corso di sala - bar, anche se il servizio non sarà oggetto di valutazione da parte della Giuria ).</w:t>
      </w:r>
    </w:p>
    <w:p w:rsidR="00192A22" w:rsidRDefault="00192A22" w:rsidP="00B52D3C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I part</w:t>
      </w:r>
      <w:r w:rsidR="00B76EC8" w:rsidRPr="00C65473">
        <w:rPr>
          <w:rFonts w:ascii="Times New Roman" w:hAnsi="Times New Roman"/>
          <w:sz w:val="28"/>
          <w:szCs w:val="28"/>
        </w:rPr>
        <w:t>ecipanti al c</w:t>
      </w:r>
      <w:r w:rsidR="00EE3FE7">
        <w:rPr>
          <w:rFonts w:ascii="Times New Roman" w:hAnsi="Times New Roman"/>
          <w:sz w:val="28"/>
          <w:szCs w:val="28"/>
        </w:rPr>
        <w:t>oncorso cedono all' Associazione</w:t>
      </w:r>
      <w:r w:rsidRPr="00C65473">
        <w:rPr>
          <w:rFonts w:ascii="Times New Roman" w:hAnsi="Times New Roman"/>
          <w:sz w:val="28"/>
          <w:szCs w:val="28"/>
        </w:rPr>
        <w:t xml:space="preserve"> tutti i diritti concernenti le ricette, le relazioni, il materiale e le fotografie, anche per eventuali pubblicazioni.</w:t>
      </w:r>
    </w:p>
    <w:p w:rsidR="00907841" w:rsidRPr="00C65473" w:rsidRDefault="00907841" w:rsidP="00B52D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L'Istituto ospitante non parteciperà al concorso ma gli allievi affiancheranno i partecipanti in gara.</w:t>
      </w:r>
    </w:p>
    <w:p w:rsidR="00B76EC8" w:rsidRPr="00C65473" w:rsidRDefault="00B76EC8" w:rsidP="00F614BF">
      <w:pPr>
        <w:spacing w:after="0"/>
        <w:rPr>
          <w:rFonts w:ascii="Times New Roman" w:hAnsi="Times New Roman"/>
          <w:sz w:val="28"/>
          <w:szCs w:val="28"/>
        </w:rPr>
      </w:pPr>
    </w:p>
    <w:p w:rsidR="00192A22" w:rsidRPr="00C65473" w:rsidRDefault="00192A22" w:rsidP="00F614BF">
      <w:pPr>
        <w:rPr>
          <w:rFonts w:ascii="Freestyle Script" w:hAnsi="Freestyle Script"/>
          <w:sz w:val="32"/>
          <w:szCs w:val="32"/>
          <w:u w:val="single"/>
        </w:rPr>
      </w:pPr>
      <w:r w:rsidRPr="00C65473">
        <w:rPr>
          <w:rFonts w:ascii="Freestyle Script" w:hAnsi="Freestyle Script"/>
          <w:sz w:val="32"/>
          <w:szCs w:val="32"/>
          <w:u w:val="single"/>
        </w:rPr>
        <w:t>Art. 2: LA PROVA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La prova pratica si svolgerà presso </w:t>
      </w:r>
      <w:r w:rsidR="004368F7">
        <w:rPr>
          <w:rFonts w:ascii="Times New Roman" w:hAnsi="Times New Roman"/>
          <w:sz w:val="28"/>
          <w:szCs w:val="28"/>
        </w:rPr>
        <w:t>l'</w:t>
      </w:r>
      <w:r w:rsidR="00EE3FE7">
        <w:rPr>
          <w:rFonts w:ascii="Times New Roman" w:hAnsi="Times New Roman"/>
          <w:sz w:val="28"/>
          <w:szCs w:val="28"/>
        </w:rPr>
        <w:t>Istituto Alberghiero " G.Ferraris " di Caserta</w:t>
      </w:r>
      <w:r w:rsidR="004368F7">
        <w:rPr>
          <w:rFonts w:ascii="Times New Roman" w:hAnsi="Times New Roman"/>
          <w:sz w:val="28"/>
          <w:szCs w:val="28"/>
        </w:rPr>
        <w:t>, via Petrarca, in località</w:t>
      </w:r>
      <w:r w:rsidR="00772ABC">
        <w:rPr>
          <w:rFonts w:ascii="Times New Roman" w:hAnsi="Times New Roman"/>
          <w:sz w:val="28"/>
          <w:szCs w:val="28"/>
        </w:rPr>
        <w:t xml:space="preserve"> </w:t>
      </w:r>
      <w:r w:rsidR="004368F7">
        <w:rPr>
          <w:rFonts w:ascii="Times New Roman" w:hAnsi="Times New Roman"/>
          <w:sz w:val="28"/>
          <w:szCs w:val="28"/>
        </w:rPr>
        <w:t>Centurano di Caserta</w:t>
      </w:r>
      <w:r w:rsidR="00EE3FE7">
        <w:rPr>
          <w:rFonts w:ascii="Times New Roman" w:hAnsi="Times New Roman"/>
          <w:sz w:val="28"/>
          <w:szCs w:val="28"/>
        </w:rPr>
        <w:t>.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I candidati dovranno presentarsi alle ore 8.30 presso </w:t>
      </w:r>
      <w:r w:rsidR="0029451D" w:rsidRPr="00C65473">
        <w:rPr>
          <w:rFonts w:ascii="Times New Roman" w:hAnsi="Times New Roman"/>
          <w:sz w:val="28"/>
          <w:szCs w:val="28"/>
        </w:rPr>
        <w:t>la</w:t>
      </w:r>
      <w:r w:rsidRPr="00C65473">
        <w:rPr>
          <w:rFonts w:ascii="Times New Roman" w:hAnsi="Times New Roman"/>
          <w:sz w:val="28"/>
          <w:szCs w:val="28"/>
        </w:rPr>
        <w:t xml:space="preserve"> sede del concor</w:t>
      </w:r>
      <w:r w:rsidR="0029451D" w:rsidRPr="00C65473">
        <w:rPr>
          <w:rFonts w:ascii="Times New Roman" w:hAnsi="Times New Roman"/>
          <w:sz w:val="28"/>
          <w:szCs w:val="28"/>
        </w:rPr>
        <w:t xml:space="preserve">so, </w:t>
      </w:r>
      <w:r w:rsidRPr="00C65473">
        <w:rPr>
          <w:rFonts w:ascii="Times New Roman" w:hAnsi="Times New Roman"/>
          <w:sz w:val="28"/>
          <w:szCs w:val="28"/>
        </w:rPr>
        <w:t>forniti della divisa professionale</w:t>
      </w:r>
      <w:r w:rsidR="00EE3FE7">
        <w:rPr>
          <w:rFonts w:ascii="Times New Roman" w:hAnsi="Times New Roman"/>
          <w:sz w:val="28"/>
          <w:szCs w:val="28"/>
        </w:rPr>
        <w:t xml:space="preserve"> della scuola di appartenenza o con giacca dell'associazione ACR Terra di Lavoro</w:t>
      </w:r>
      <w:r w:rsidRPr="00C65473">
        <w:rPr>
          <w:rFonts w:ascii="Times New Roman" w:hAnsi="Times New Roman"/>
          <w:sz w:val="28"/>
          <w:szCs w:val="28"/>
        </w:rPr>
        <w:t>, del documento di riconoscimento, di tutti gli ingredienti occorrenti allo stato grezzo e dei piatti per la presentazione.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La Gara avrà inizio alle ore 9.00 dopo regolare sorteggio e l'entrata nei l</w:t>
      </w:r>
      <w:r w:rsidR="0029451D" w:rsidRPr="00C65473">
        <w:rPr>
          <w:rFonts w:ascii="Times New Roman" w:hAnsi="Times New Roman"/>
          <w:sz w:val="28"/>
          <w:szCs w:val="28"/>
        </w:rPr>
        <w:t>aboratori sarà cadenzata ogni 15</w:t>
      </w:r>
      <w:r w:rsidRPr="00C65473">
        <w:rPr>
          <w:rFonts w:ascii="Times New Roman" w:hAnsi="Times New Roman"/>
          <w:sz w:val="28"/>
          <w:szCs w:val="28"/>
        </w:rPr>
        <w:t xml:space="preserve"> minuti dopo che la Giuria tecnica avrà controllato gli ingredienti della ricetta.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Nel rispetto delle norme igienico - sanitarie previste dalle vigenti leggi, ogni </w:t>
      </w:r>
      <w:r w:rsidR="0029451D" w:rsidRPr="00C65473">
        <w:rPr>
          <w:rFonts w:ascii="Times New Roman" w:hAnsi="Times New Roman"/>
          <w:sz w:val="28"/>
          <w:szCs w:val="28"/>
        </w:rPr>
        <w:t>chef</w:t>
      </w:r>
      <w:r w:rsidR="0026020E">
        <w:rPr>
          <w:rFonts w:ascii="Times New Roman" w:hAnsi="Times New Roman"/>
          <w:sz w:val="28"/>
          <w:szCs w:val="28"/>
        </w:rPr>
        <w:t xml:space="preserve"> avrà a disposizione 1 ora </w:t>
      </w:r>
      <w:r w:rsidRPr="00C65473">
        <w:rPr>
          <w:rFonts w:ascii="Times New Roman" w:hAnsi="Times New Roman"/>
          <w:sz w:val="28"/>
          <w:szCs w:val="28"/>
        </w:rPr>
        <w:t xml:space="preserve"> per</w:t>
      </w:r>
      <w:r w:rsidR="0029451D" w:rsidRPr="00C65473">
        <w:rPr>
          <w:rFonts w:ascii="Times New Roman" w:hAnsi="Times New Roman"/>
          <w:sz w:val="28"/>
          <w:szCs w:val="28"/>
        </w:rPr>
        <w:t xml:space="preserve"> realizzare la sua ricetta più 15 minuti per il servizio e la presentazione del piatto alla Giuria Esecutiva con</w:t>
      </w:r>
      <w:r w:rsidRPr="00C65473">
        <w:rPr>
          <w:rFonts w:ascii="Times New Roman" w:hAnsi="Times New Roman"/>
          <w:sz w:val="28"/>
          <w:szCs w:val="28"/>
        </w:rPr>
        <w:t xml:space="preserve"> un breve colloquio che avrà come tema la motivazione e l'esecuzione del piatto.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lastRenderedPageBreak/>
        <w:t>Non è ammesso alcun utilizzo di ingredienti che non siano espressamente indicati ne</w:t>
      </w:r>
      <w:r w:rsidR="000F4CC1">
        <w:rPr>
          <w:rFonts w:ascii="Times New Roman" w:hAnsi="Times New Roman"/>
          <w:sz w:val="28"/>
          <w:szCs w:val="28"/>
        </w:rPr>
        <w:t>lla ricetta,</w:t>
      </w:r>
      <w:r w:rsidR="007D3199">
        <w:rPr>
          <w:rFonts w:ascii="Times New Roman" w:hAnsi="Times New Roman"/>
          <w:sz w:val="28"/>
          <w:szCs w:val="28"/>
        </w:rPr>
        <w:t xml:space="preserve"> i concorrenti potranno disporre</w:t>
      </w:r>
      <w:r w:rsidR="00016557">
        <w:rPr>
          <w:rFonts w:ascii="Times New Roman" w:hAnsi="Times New Roman"/>
          <w:sz w:val="28"/>
          <w:szCs w:val="28"/>
        </w:rPr>
        <w:t xml:space="preserve"> già di salse o altre elementi purché necessitano tempi di cottura maggiori al periodo indicato per la competizione,</w:t>
      </w:r>
      <w:r w:rsidRPr="00C65473">
        <w:rPr>
          <w:rFonts w:ascii="Times New Roman" w:hAnsi="Times New Roman"/>
          <w:sz w:val="28"/>
          <w:szCs w:val="28"/>
        </w:rPr>
        <w:t xml:space="preserve"> sono accettate solo decorazioni di materiale commestibile e assemblate durante lo svolgimento della prova.</w:t>
      </w:r>
    </w:p>
    <w:p w:rsidR="00C52311" w:rsidRDefault="00192A22" w:rsidP="00F614BF">
      <w:pPr>
        <w:spacing w:after="0"/>
        <w:rPr>
          <w:rFonts w:ascii="Freestyle Script" w:hAnsi="Freestyle Script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Terminato il proprio elaborato,</w:t>
      </w:r>
      <w:r w:rsidR="000F4CC1">
        <w:rPr>
          <w:rFonts w:ascii="Times New Roman" w:hAnsi="Times New Roman"/>
          <w:sz w:val="28"/>
          <w:szCs w:val="28"/>
        </w:rPr>
        <w:t xml:space="preserve"> </w:t>
      </w:r>
      <w:r w:rsidR="00EE3FE7">
        <w:rPr>
          <w:rFonts w:ascii="Times New Roman" w:hAnsi="Times New Roman"/>
          <w:sz w:val="28"/>
          <w:szCs w:val="28"/>
        </w:rPr>
        <w:t>i partecipanti</w:t>
      </w:r>
      <w:r w:rsidRPr="00C65473">
        <w:rPr>
          <w:rFonts w:ascii="Times New Roman" w:hAnsi="Times New Roman"/>
          <w:sz w:val="28"/>
          <w:szCs w:val="28"/>
        </w:rPr>
        <w:t xml:space="preserve"> dovranno riordinare</w:t>
      </w:r>
      <w:r w:rsidR="000E0817">
        <w:rPr>
          <w:rFonts w:ascii="Times New Roman" w:hAnsi="Times New Roman"/>
          <w:sz w:val="28"/>
          <w:szCs w:val="28"/>
        </w:rPr>
        <w:t xml:space="preserve"> la propria postazione di lavoro entro 15 minuti.</w:t>
      </w:r>
    </w:p>
    <w:p w:rsidR="00563C96" w:rsidRPr="00C65473" w:rsidRDefault="00563C96" w:rsidP="00F614BF">
      <w:pPr>
        <w:spacing w:after="0"/>
        <w:rPr>
          <w:rFonts w:ascii="Freestyle Script" w:hAnsi="Freestyle Script"/>
          <w:sz w:val="28"/>
          <w:szCs w:val="28"/>
        </w:rPr>
      </w:pPr>
    </w:p>
    <w:p w:rsidR="00192A22" w:rsidRPr="00C65473" w:rsidRDefault="00192A22" w:rsidP="00F614BF">
      <w:pPr>
        <w:spacing w:after="0"/>
        <w:rPr>
          <w:rFonts w:ascii="Freestyle Script" w:hAnsi="Freestyle Script"/>
          <w:sz w:val="28"/>
          <w:szCs w:val="28"/>
        </w:rPr>
      </w:pPr>
    </w:p>
    <w:p w:rsidR="00192A22" w:rsidRPr="00C65473" w:rsidRDefault="00192A22" w:rsidP="00F614BF">
      <w:pPr>
        <w:spacing w:after="0"/>
        <w:rPr>
          <w:rFonts w:ascii="Freestyle Script" w:hAnsi="Freestyle Script"/>
          <w:sz w:val="32"/>
          <w:szCs w:val="32"/>
          <w:u w:val="single"/>
        </w:rPr>
      </w:pPr>
      <w:r w:rsidRPr="00C65473">
        <w:rPr>
          <w:rFonts w:ascii="Freestyle Script" w:hAnsi="Freestyle Script"/>
          <w:sz w:val="32"/>
          <w:szCs w:val="32"/>
          <w:u w:val="single"/>
        </w:rPr>
        <w:t>Art. 3: LA GIURIA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La giuria è divisa in esecutiva e tecnica.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La G</w:t>
      </w:r>
      <w:r w:rsidR="007D3199">
        <w:rPr>
          <w:rFonts w:ascii="Times New Roman" w:hAnsi="Times New Roman"/>
          <w:sz w:val="28"/>
          <w:szCs w:val="28"/>
        </w:rPr>
        <w:t xml:space="preserve">iuria esecutiva è composta </w:t>
      </w:r>
      <w:r w:rsidR="00EA0C34">
        <w:rPr>
          <w:rFonts w:ascii="Times New Roman" w:hAnsi="Times New Roman"/>
          <w:sz w:val="28"/>
          <w:szCs w:val="28"/>
        </w:rPr>
        <w:t>da 3</w:t>
      </w:r>
      <w:r w:rsidRPr="00C65473">
        <w:rPr>
          <w:rFonts w:ascii="Times New Roman" w:hAnsi="Times New Roman"/>
          <w:sz w:val="28"/>
          <w:szCs w:val="28"/>
        </w:rPr>
        <w:t xml:space="preserve"> componenti, tutti esperti del settore che giudicheranno l'aspetto visivo e la degustazione del piatto, mentre la Giuria tecnica è composta da due chef esperti del settore che giudicheranno la pr</w:t>
      </w:r>
      <w:r w:rsidR="00EE3FE7">
        <w:rPr>
          <w:rFonts w:ascii="Times New Roman" w:hAnsi="Times New Roman"/>
          <w:sz w:val="28"/>
          <w:szCs w:val="28"/>
        </w:rPr>
        <w:t>eparazione tecnica degli allievi</w:t>
      </w:r>
      <w:r w:rsidR="00C65473" w:rsidRPr="00C65473">
        <w:rPr>
          <w:rFonts w:ascii="Times New Roman" w:hAnsi="Times New Roman"/>
          <w:sz w:val="28"/>
          <w:szCs w:val="28"/>
        </w:rPr>
        <w:t xml:space="preserve"> durante l'esecuzione del piatto</w:t>
      </w:r>
      <w:r w:rsidRPr="00C65473">
        <w:rPr>
          <w:rFonts w:ascii="Times New Roman" w:hAnsi="Times New Roman"/>
          <w:sz w:val="28"/>
          <w:szCs w:val="28"/>
        </w:rPr>
        <w:t>.</w:t>
      </w:r>
    </w:p>
    <w:p w:rsidR="00C52311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Il giudizio espresso dalla giuria sarà, innanzitutto trasparente, definitivo ed inappellabile.</w:t>
      </w:r>
    </w:p>
    <w:p w:rsidR="00C52311" w:rsidRDefault="00C52311" w:rsidP="00F614BF">
      <w:pPr>
        <w:spacing w:after="0"/>
        <w:rPr>
          <w:rFonts w:ascii="Times New Roman" w:hAnsi="Times New Roman"/>
          <w:sz w:val="28"/>
          <w:szCs w:val="28"/>
        </w:rPr>
      </w:pPr>
    </w:p>
    <w:p w:rsidR="00192A22" w:rsidRPr="00C65473" w:rsidRDefault="00192A22" w:rsidP="00F614BF">
      <w:pPr>
        <w:spacing w:after="0"/>
        <w:rPr>
          <w:rFonts w:ascii="Freestyle Script" w:hAnsi="Freestyle Script"/>
          <w:sz w:val="32"/>
          <w:szCs w:val="32"/>
          <w:u w:val="single"/>
        </w:rPr>
      </w:pPr>
      <w:r w:rsidRPr="00C65473">
        <w:rPr>
          <w:rFonts w:ascii="Freestyle Script" w:hAnsi="Freestyle Script"/>
          <w:sz w:val="32"/>
          <w:szCs w:val="32"/>
          <w:u w:val="single"/>
        </w:rPr>
        <w:t>Art. 4: CRITERI DI VALUTAZIONE</w:t>
      </w:r>
    </w:p>
    <w:p w:rsidR="00C65473" w:rsidRDefault="00192A22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Corretta presentazione della scheda tecnica della ricetta punti 0 - 10: </w:t>
      </w:r>
    </w:p>
    <w:p w:rsidR="00192A22" w:rsidRPr="00C65473" w:rsidRDefault="00192A22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impostazione grafica della ricetta, utilizzo di tecniche innovative, relazione dei prodotti tipici, chiara ed esauriente.</w:t>
      </w:r>
    </w:p>
    <w:p w:rsidR="00192A22" w:rsidRPr="00C65473" w:rsidRDefault="00192A22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Mise en place e pulizia punti 0 - 15:                                                                    capacità di organizzare il proprio lavoro, di predisporre e riordinare le attrezzature, rispetto dei programmi e degli orari stabiliti, pulizia e ordine durante le fasi di lavorazione.</w:t>
      </w:r>
    </w:p>
    <w:p w:rsidR="00C65473" w:rsidRDefault="00192A22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Corretta fase procedurale punti 0 - 15:                                                  </w:t>
      </w:r>
    </w:p>
    <w:p w:rsidR="00192A22" w:rsidRPr="00C65473" w:rsidRDefault="00192A22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corretta manipolazione e conservazione degli alimenti, rispetto delle norme igieniche, corretta cottura degli alimenti, corretto uso delle grammature e delle porzioni.</w:t>
      </w:r>
    </w:p>
    <w:p w:rsidR="00C65473" w:rsidRDefault="00192A22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Disposizione e presentazione del piatto punti 0 - 20:                            </w:t>
      </w:r>
    </w:p>
    <w:p w:rsidR="00192A22" w:rsidRPr="00C65473" w:rsidRDefault="00192A22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disposizione pulita e ordinata dei cibi nel piatto, senza guarnizioni artificiali, aspetto estetico ed impatto cromatico piacevole ed elegante.</w:t>
      </w:r>
    </w:p>
    <w:p w:rsidR="00C65473" w:rsidRDefault="00192A22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Combinazione sa</w:t>
      </w:r>
      <w:r w:rsidR="0005139E">
        <w:rPr>
          <w:rFonts w:ascii="Times New Roman" w:hAnsi="Times New Roman"/>
          <w:sz w:val="28"/>
          <w:szCs w:val="28"/>
        </w:rPr>
        <w:t>pori e appetibilità punti 0 - 35</w:t>
      </w:r>
      <w:r w:rsidRPr="00C65473">
        <w:rPr>
          <w:rFonts w:ascii="Times New Roman" w:hAnsi="Times New Roman"/>
          <w:sz w:val="28"/>
          <w:szCs w:val="28"/>
        </w:rPr>
        <w:t xml:space="preserve">:                                          </w:t>
      </w:r>
    </w:p>
    <w:p w:rsidR="00192A22" w:rsidRPr="00C65473" w:rsidRDefault="00192A22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sapore gradevole ed armonia degli ingredienti con il tipo di alimento impiegato, uso corretto dei condimenti e delle guarnizioni.</w:t>
      </w:r>
    </w:p>
    <w:p w:rsidR="00C65473" w:rsidRDefault="0005139E" w:rsidP="00F614BF">
      <w:pPr>
        <w:pStyle w:val="Paragrafoelenco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Colloquio punti 0 - 15</w:t>
      </w:r>
      <w:r w:rsidR="00192A22" w:rsidRPr="00C65473">
        <w:rPr>
          <w:rFonts w:ascii="Times New Roman" w:hAnsi="Times New Roman"/>
          <w:sz w:val="28"/>
          <w:szCs w:val="28"/>
        </w:rPr>
        <w:t xml:space="preserve">:                                                                     </w:t>
      </w:r>
    </w:p>
    <w:p w:rsidR="00192A22" w:rsidRDefault="00192A22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predisposizione al contatto con il pubblico, scioltezza di esposizione nelle eventuali domande della giuria.</w:t>
      </w:r>
    </w:p>
    <w:p w:rsidR="004368F7" w:rsidRDefault="004368F7" w:rsidP="00C65473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</w:p>
    <w:p w:rsidR="00192A22" w:rsidRPr="00C65473" w:rsidRDefault="00192A22" w:rsidP="00F614BF">
      <w:pPr>
        <w:rPr>
          <w:rFonts w:ascii="Freestyle Script" w:hAnsi="Freestyle Script"/>
          <w:sz w:val="32"/>
          <w:szCs w:val="32"/>
          <w:u w:val="single"/>
        </w:rPr>
      </w:pPr>
      <w:r w:rsidRPr="00C65473">
        <w:rPr>
          <w:rFonts w:ascii="Freestyle Script" w:hAnsi="Freestyle Script"/>
          <w:sz w:val="32"/>
          <w:szCs w:val="32"/>
          <w:u w:val="single"/>
        </w:rPr>
        <w:t>Art. 5: PREMI E RICONOSCIMENTI</w:t>
      </w:r>
    </w:p>
    <w:p w:rsidR="00192A22" w:rsidRPr="00C65473" w:rsidRDefault="00192A22" w:rsidP="00F614BF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La premiazione si terrà a</w:t>
      </w:r>
      <w:r w:rsidR="00C65473">
        <w:rPr>
          <w:rFonts w:ascii="Times New Roman" w:hAnsi="Times New Roman"/>
          <w:sz w:val="28"/>
          <w:szCs w:val="28"/>
        </w:rPr>
        <w:t>lla fine di ogni gara.</w:t>
      </w:r>
    </w:p>
    <w:p w:rsidR="00192A22" w:rsidRPr="00C65473" w:rsidRDefault="00192A22" w:rsidP="00F614BF">
      <w:pPr>
        <w:pStyle w:val="Paragrafoelenco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 xml:space="preserve">1° classificato </w:t>
      </w:r>
      <w:r w:rsidR="007526A1">
        <w:rPr>
          <w:rFonts w:ascii="Times New Roman" w:hAnsi="Times New Roman"/>
          <w:sz w:val="28"/>
          <w:szCs w:val="28"/>
        </w:rPr>
        <w:t>:</w:t>
      </w:r>
      <w:r w:rsidR="00B347D6">
        <w:rPr>
          <w:rFonts w:ascii="Times New Roman" w:hAnsi="Times New Roman"/>
          <w:sz w:val="28"/>
          <w:szCs w:val="28"/>
        </w:rPr>
        <w:t xml:space="preserve"> </w:t>
      </w:r>
      <w:r w:rsidR="00C65473">
        <w:rPr>
          <w:rFonts w:ascii="Times New Roman" w:hAnsi="Times New Roman"/>
          <w:sz w:val="28"/>
          <w:szCs w:val="28"/>
        </w:rPr>
        <w:t xml:space="preserve">Coppa </w:t>
      </w:r>
      <w:r w:rsidR="00EE3FE7">
        <w:rPr>
          <w:rFonts w:ascii="Times New Roman" w:hAnsi="Times New Roman"/>
          <w:sz w:val="28"/>
          <w:szCs w:val="28"/>
        </w:rPr>
        <w:t xml:space="preserve">per l'Istituto partecipante </w:t>
      </w:r>
      <w:r w:rsidR="00C65473">
        <w:rPr>
          <w:rFonts w:ascii="Times New Roman" w:hAnsi="Times New Roman"/>
          <w:sz w:val="28"/>
          <w:szCs w:val="28"/>
        </w:rPr>
        <w:t xml:space="preserve">+ </w:t>
      </w:r>
      <w:r w:rsidR="00EE3FE7" w:rsidRPr="00B347D6">
        <w:rPr>
          <w:rFonts w:ascii="Times New Roman" w:hAnsi="Times New Roman"/>
          <w:sz w:val="28"/>
          <w:szCs w:val="28"/>
        </w:rPr>
        <w:t>Medaglia</w:t>
      </w:r>
      <w:r w:rsidR="00EE3FE7">
        <w:rPr>
          <w:rFonts w:ascii="Times New Roman" w:hAnsi="Times New Roman"/>
          <w:sz w:val="28"/>
          <w:szCs w:val="28"/>
        </w:rPr>
        <w:t xml:space="preserve"> d'Oro + </w:t>
      </w:r>
      <w:r w:rsidR="00C65473">
        <w:rPr>
          <w:rFonts w:ascii="Times New Roman" w:hAnsi="Times New Roman"/>
          <w:sz w:val="28"/>
          <w:szCs w:val="28"/>
        </w:rPr>
        <w:t>Attestato</w:t>
      </w:r>
      <w:r w:rsidR="00EE3FE7">
        <w:rPr>
          <w:rFonts w:ascii="Times New Roman" w:hAnsi="Times New Roman"/>
          <w:sz w:val="28"/>
          <w:szCs w:val="28"/>
        </w:rPr>
        <w:t xml:space="preserve"> </w:t>
      </w:r>
      <w:r w:rsidR="00995F45">
        <w:rPr>
          <w:rFonts w:ascii="Times New Roman" w:hAnsi="Times New Roman"/>
          <w:sz w:val="28"/>
          <w:szCs w:val="28"/>
        </w:rPr>
        <w:t>+ Giacca professionista con logo dell'associazione.</w:t>
      </w:r>
    </w:p>
    <w:p w:rsidR="00995F45" w:rsidRDefault="00C65473" w:rsidP="00F614BF">
      <w:pPr>
        <w:pStyle w:val="Paragrafoelenco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347D6">
        <w:rPr>
          <w:rFonts w:ascii="Times New Roman" w:hAnsi="Times New Roman"/>
          <w:sz w:val="28"/>
          <w:szCs w:val="28"/>
        </w:rPr>
        <w:t>2° classificato :</w:t>
      </w:r>
      <w:r w:rsidR="00B347D6" w:rsidRPr="00B347D6">
        <w:rPr>
          <w:rFonts w:ascii="Times New Roman" w:hAnsi="Times New Roman"/>
          <w:sz w:val="28"/>
          <w:szCs w:val="28"/>
        </w:rPr>
        <w:t xml:space="preserve"> </w:t>
      </w:r>
      <w:r w:rsidR="00EE3FE7">
        <w:rPr>
          <w:rFonts w:ascii="Times New Roman" w:hAnsi="Times New Roman"/>
          <w:sz w:val="28"/>
          <w:szCs w:val="28"/>
        </w:rPr>
        <w:t xml:space="preserve">Targa per l'Istituto partecipante + </w:t>
      </w:r>
      <w:r w:rsidR="00EE3FE7" w:rsidRPr="00B347D6">
        <w:rPr>
          <w:rFonts w:ascii="Times New Roman" w:hAnsi="Times New Roman"/>
          <w:sz w:val="28"/>
          <w:szCs w:val="28"/>
        </w:rPr>
        <w:t>Medaglia</w:t>
      </w:r>
      <w:r w:rsidR="00EE3FE7">
        <w:rPr>
          <w:rFonts w:ascii="Times New Roman" w:hAnsi="Times New Roman"/>
          <w:sz w:val="28"/>
          <w:szCs w:val="28"/>
        </w:rPr>
        <w:t xml:space="preserve"> d'Argento </w:t>
      </w:r>
      <w:r w:rsidR="00F87269" w:rsidRPr="00B347D6">
        <w:rPr>
          <w:rFonts w:ascii="Times New Roman" w:hAnsi="Times New Roman"/>
          <w:sz w:val="28"/>
          <w:szCs w:val="28"/>
        </w:rPr>
        <w:t>+ Attestato</w:t>
      </w:r>
      <w:r w:rsidR="00EE3FE7">
        <w:rPr>
          <w:rFonts w:ascii="Times New Roman" w:hAnsi="Times New Roman"/>
          <w:sz w:val="28"/>
          <w:szCs w:val="28"/>
        </w:rPr>
        <w:t xml:space="preserve"> </w:t>
      </w:r>
      <w:r w:rsidR="00995F45">
        <w:rPr>
          <w:rFonts w:ascii="Times New Roman" w:hAnsi="Times New Roman"/>
          <w:sz w:val="28"/>
          <w:szCs w:val="28"/>
        </w:rPr>
        <w:t>+</w:t>
      </w:r>
    </w:p>
    <w:p w:rsidR="00B347D6" w:rsidRDefault="00995F45" w:rsidP="00995F45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Giacca allievo con logo dell'associazione.</w:t>
      </w:r>
    </w:p>
    <w:p w:rsidR="00B347D6" w:rsidRDefault="00192A22" w:rsidP="00B347D6">
      <w:pPr>
        <w:pStyle w:val="Paragrafoelenco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B347D6">
        <w:rPr>
          <w:rFonts w:ascii="Times New Roman" w:hAnsi="Times New Roman"/>
          <w:sz w:val="28"/>
          <w:szCs w:val="28"/>
        </w:rPr>
        <w:t xml:space="preserve">3° classificato : </w:t>
      </w:r>
      <w:r w:rsidR="00EE3FE7">
        <w:rPr>
          <w:rFonts w:ascii="Times New Roman" w:hAnsi="Times New Roman"/>
          <w:sz w:val="28"/>
          <w:szCs w:val="28"/>
        </w:rPr>
        <w:t xml:space="preserve">Targa per l'Istituto partecipante + </w:t>
      </w:r>
      <w:r w:rsidR="00F87269" w:rsidRPr="00B347D6">
        <w:rPr>
          <w:rFonts w:ascii="Times New Roman" w:hAnsi="Times New Roman"/>
          <w:sz w:val="28"/>
          <w:szCs w:val="28"/>
        </w:rPr>
        <w:t xml:space="preserve">Medaglia </w:t>
      </w:r>
      <w:r w:rsidR="00EE3FE7">
        <w:rPr>
          <w:rFonts w:ascii="Times New Roman" w:hAnsi="Times New Roman"/>
          <w:sz w:val="28"/>
          <w:szCs w:val="28"/>
        </w:rPr>
        <w:t>di Bronzo + Attestato</w:t>
      </w:r>
      <w:r w:rsidR="007526A1">
        <w:rPr>
          <w:rFonts w:ascii="Times New Roman" w:hAnsi="Times New Roman"/>
          <w:sz w:val="28"/>
          <w:szCs w:val="28"/>
        </w:rPr>
        <w:t xml:space="preserve"> </w:t>
      </w:r>
      <w:r w:rsidR="00995F45">
        <w:rPr>
          <w:rFonts w:ascii="Times New Roman" w:hAnsi="Times New Roman"/>
          <w:sz w:val="28"/>
          <w:szCs w:val="28"/>
        </w:rPr>
        <w:t>+ Grembiule con logo associazione.</w:t>
      </w:r>
      <w:r w:rsidR="007526A1" w:rsidRPr="00B347D6">
        <w:rPr>
          <w:rFonts w:ascii="Times New Roman" w:hAnsi="Times New Roman"/>
          <w:sz w:val="28"/>
          <w:szCs w:val="28"/>
        </w:rPr>
        <w:t xml:space="preserve"> </w:t>
      </w:r>
    </w:p>
    <w:p w:rsidR="00B347D6" w:rsidRDefault="00B347D6" w:rsidP="00B347D6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</w:p>
    <w:p w:rsidR="00477022" w:rsidRPr="00477022" w:rsidRDefault="00477022" w:rsidP="00477022">
      <w:pPr>
        <w:pStyle w:val="Paragrafoelenco"/>
        <w:spacing w:after="0"/>
        <w:ind w:left="0"/>
        <w:rPr>
          <w:rFonts w:ascii="Times New Roman" w:hAnsi="Times New Roman"/>
          <w:sz w:val="28"/>
          <w:szCs w:val="28"/>
        </w:rPr>
      </w:pPr>
    </w:p>
    <w:p w:rsidR="00477022" w:rsidRDefault="00192A22" w:rsidP="00477022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A tutt</w:t>
      </w:r>
      <w:r w:rsidR="00477022">
        <w:rPr>
          <w:rFonts w:ascii="Times New Roman" w:hAnsi="Times New Roman"/>
          <w:sz w:val="28"/>
          <w:szCs w:val="28"/>
        </w:rPr>
        <w:t xml:space="preserve">i i partecipanti </w:t>
      </w:r>
      <w:r w:rsidRPr="00C65473">
        <w:rPr>
          <w:rFonts w:ascii="Times New Roman" w:hAnsi="Times New Roman"/>
          <w:sz w:val="28"/>
          <w:szCs w:val="28"/>
        </w:rPr>
        <w:t>sarà consegnato un Diploma di merito</w:t>
      </w:r>
      <w:r w:rsidR="00477022">
        <w:rPr>
          <w:rFonts w:ascii="Times New Roman" w:hAnsi="Times New Roman"/>
          <w:sz w:val="28"/>
          <w:szCs w:val="28"/>
        </w:rPr>
        <w:t>.</w:t>
      </w:r>
      <w:r w:rsidR="00477022" w:rsidRPr="00477022">
        <w:rPr>
          <w:rFonts w:ascii="Times New Roman" w:hAnsi="Times New Roman"/>
          <w:sz w:val="28"/>
          <w:szCs w:val="28"/>
        </w:rPr>
        <w:t xml:space="preserve"> </w:t>
      </w:r>
    </w:p>
    <w:p w:rsidR="004E2AB9" w:rsidRPr="007526A1" w:rsidRDefault="00192A22" w:rsidP="00477022">
      <w:pPr>
        <w:spacing w:after="0"/>
        <w:rPr>
          <w:rFonts w:ascii="Times New Roman" w:hAnsi="Times New Roman"/>
          <w:sz w:val="28"/>
          <w:szCs w:val="28"/>
        </w:rPr>
      </w:pPr>
      <w:r w:rsidRPr="00C65473">
        <w:rPr>
          <w:rFonts w:ascii="Times New Roman" w:hAnsi="Times New Roman"/>
          <w:sz w:val="28"/>
          <w:szCs w:val="28"/>
        </w:rPr>
        <w:t>Per ulteriori chiarimenti e informa</w:t>
      </w:r>
      <w:r w:rsidR="00B51F65">
        <w:rPr>
          <w:rFonts w:ascii="Times New Roman" w:hAnsi="Times New Roman"/>
          <w:sz w:val="28"/>
          <w:szCs w:val="28"/>
        </w:rPr>
        <w:t>zioni particolari contattar</w:t>
      </w:r>
      <w:r w:rsidR="007526A1">
        <w:rPr>
          <w:rFonts w:ascii="Times New Roman" w:hAnsi="Times New Roman"/>
          <w:sz w:val="28"/>
          <w:szCs w:val="28"/>
        </w:rPr>
        <w:t xml:space="preserve">e </w:t>
      </w:r>
      <w:r w:rsidR="00733494">
        <w:rPr>
          <w:rFonts w:ascii="Times New Roman" w:hAnsi="Times New Roman"/>
          <w:sz w:val="28"/>
          <w:szCs w:val="28"/>
        </w:rPr>
        <w:t xml:space="preserve">lo Chef Gino Farnuso 338 8414040 </w:t>
      </w:r>
      <w:r w:rsidR="00EE3FE7">
        <w:rPr>
          <w:rFonts w:ascii="Times New Roman" w:hAnsi="Times New Roman"/>
          <w:sz w:val="28"/>
          <w:szCs w:val="28"/>
        </w:rPr>
        <w:t xml:space="preserve"> Presidente dell'Associazione cuochi e ristoratori " Terra di Lavoro "</w:t>
      </w:r>
      <w:r w:rsidR="00A71B78">
        <w:rPr>
          <w:rFonts w:ascii="Times New Roman" w:hAnsi="Times New Roman"/>
          <w:sz w:val="28"/>
          <w:szCs w:val="28"/>
        </w:rPr>
        <w:t>.</w:t>
      </w:r>
      <w:r w:rsidR="00912408">
        <w:rPr>
          <w:rFonts w:ascii="Times New Roman" w:hAnsi="Times New Roman"/>
          <w:sz w:val="28"/>
          <w:szCs w:val="28"/>
        </w:rPr>
        <w:t xml:space="preserve"> </w:t>
      </w:r>
    </w:p>
    <w:sectPr w:rsidR="004E2AB9" w:rsidRPr="007526A1" w:rsidSect="00F61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D2522"/>
    <w:multiLevelType w:val="hybridMultilevel"/>
    <w:tmpl w:val="81B6B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3033E"/>
    <w:multiLevelType w:val="hybridMultilevel"/>
    <w:tmpl w:val="25B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94DA1"/>
    <w:multiLevelType w:val="hybridMultilevel"/>
    <w:tmpl w:val="E32A8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22"/>
    <w:rsid w:val="00016557"/>
    <w:rsid w:val="00023CAD"/>
    <w:rsid w:val="0004362F"/>
    <w:rsid w:val="0005139E"/>
    <w:rsid w:val="00071A28"/>
    <w:rsid w:val="00081693"/>
    <w:rsid w:val="00083986"/>
    <w:rsid w:val="000E0817"/>
    <w:rsid w:val="000E7A9B"/>
    <w:rsid w:val="000F401A"/>
    <w:rsid w:val="000F4CC1"/>
    <w:rsid w:val="001534FA"/>
    <w:rsid w:val="00192A22"/>
    <w:rsid w:val="001A4AE7"/>
    <w:rsid w:val="001C3E13"/>
    <w:rsid w:val="001E73DB"/>
    <w:rsid w:val="001F012A"/>
    <w:rsid w:val="002402F0"/>
    <w:rsid w:val="00240639"/>
    <w:rsid w:val="00254618"/>
    <w:rsid w:val="0026020E"/>
    <w:rsid w:val="0029451D"/>
    <w:rsid w:val="00423AB8"/>
    <w:rsid w:val="004368F7"/>
    <w:rsid w:val="004527C8"/>
    <w:rsid w:val="00477022"/>
    <w:rsid w:val="004771F2"/>
    <w:rsid w:val="00496FA2"/>
    <w:rsid w:val="004E2AB9"/>
    <w:rsid w:val="00520FE1"/>
    <w:rsid w:val="00554A6C"/>
    <w:rsid w:val="00563C96"/>
    <w:rsid w:val="005D6D36"/>
    <w:rsid w:val="005F403E"/>
    <w:rsid w:val="005F456B"/>
    <w:rsid w:val="005F5A48"/>
    <w:rsid w:val="0060786C"/>
    <w:rsid w:val="00626DDE"/>
    <w:rsid w:val="006324B1"/>
    <w:rsid w:val="00641B86"/>
    <w:rsid w:val="006423D4"/>
    <w:rsid w:val="00674450"/>
    <w:rsid w:val="00693B25"/>
    <w:rsid w:val="006C0D9B"/>
    <w:rsid w:val="00716D59"/>
    <w:rsid w:val="00733494"/>
    <w:rsid w:val="007526A1"/>
    <w:rsid w:val="00772ABC"/>
    <w:rsid w:val="00784AFA"/>
    <w:rsid w:val="00786169"/>
    <w:rsid w:val="007906B9"/>
    <w:rsid w:val="007C3492"/>
    <w:rsid w:val="007D0064"/>
    <w:rsid w:val="007D3199"/>
    <w:rsid w:val="007E15AF"/>
    <w:rsid w:val="00823EC4"/>
    <w:rsid w:val="00825D60"/>
    <w:rsid w:val="00863621"/>
    <w:rsid w:val="00883665"/>
    <w:rsid w:val="00894A4D"/>
    <w:rsid w:val="008A42C3"/>
    <w:rsid w:val="008B104D"/>
    <w:rsid w:val="008E7DA7"/>
    <w:rsid w:val="008F7EE3"/>
    <w:rsid w:val="008F7F8E"/>
    <w:rsid w:val="00907841"/>
    <w:rsid w:val="00912408"/>
    <w:rsid w:val="00975CB4"/>
    <w:rsid w:val="00995F45"/>
    <w:rsid w:val="00996680"/>
    <w:rsid w:val="009B7E12"/>
    <w:rsid w:val="00A119B3"/>
    <w:rsid w:val="00A71B78"/>
    <w:rsid w:val="00A7785D"/>
    <w:rsid w:val="00A849BF"/>
    <w:rsid w:val="00A85FBE"/>
    <w:rsid w:val="00A94149"/>
    <w:rsid w:val="00B24F38"/>
    <w:rsid w:val="00B347D6"/>
    <w:rsid w:val="00B51F65"/>
    <w:rsid w:val="00B52D3C"/>
    <w:rsid w:val="00B76EC8"/>
    <w:rsid w:val="00B86398"/>
    <w:rsid w:val="00BC104F"/>
    <w:rsid w:val="00C27019"/>
    <w:rsid w:val="00C52311"/>
    <w:rsid w:val="00C65473"/>
    <w:rsid w:val="00C9235E"/>
    <w:rsid w:val="00D34C5B"/>
    <w:rsid w:val="00D649BC"/>
    <w:rsid w:val="00D84609"/>
    <w:rsid w:val="00DF2EE4"/>
    <w:rsid w:val="00E02F98"/>
    <w:rsid w:val="00E139B1"/>
    <w:rsid w:val="00E4207F"/>
    <w:rsid w:val="00E6193A"/>
    <w:rsid w:val="00E760E6"/>
    <w:rsid w:val="00E84DF5"/>
    <w:rsid w:val="00EA0C34"/>
    <w:rsid w:val="00EE3FE7"/>
    <w:rsid w:val="00F16332"/>
    <w:rsid w:val="00F614BF"/>
    <w:rsid w:val="00F71253"/>
    <w:rsid w:val="00F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2720DA-D1B8-4F90-88F1-EDE7E0B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A2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1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A4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A22"/>
    <w:pPr>
      <w:ind w:left="720"/>
      <w:contextualSpacing/>
    </w:pPr>
  </w:style>
  <w:style w:type="character" w:styleId="Collegamentoipertestuale">
    <w:name w:val="Hyperlink"/>
    <w:uiPriority w:val="99"/>
    <w:unhideWhenUsed/>
    <w:rsid w:val="00192A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A22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1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F2EE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4AE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FC2D-F7A6-4657-BFBD-4F0B4AF1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 Microsoft</cp:lastModifiedBy>
  <cp:revision>17</cp:revision>
  <dcterms:created xsi:type="dcterms:W3CDTF">2023-10-24T18:13:00Z</dcterms:created>
  <dcterms:modified xsi:type="dcterms:W3CDTF">2023-10-29T19:20:00Z</dcterms:modified>
</cp:coreProperties>
</file>